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48E" w:rsidRDefault="00420408" w:rsidP="00F963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Electroactive Polymers for Innovative </w:t>
      </w:r>
      <w:r w:rsidR="00412018">
        <w:rPr>
          <w:sz w:val="28"/>
          <w:szCs w:val="28"/>
        </w:rPr>
        <w:t>Energy Devices</w:t>
      </w:r>
    </w:p>
    <w:p w:rsidR="00F9634D" w:rsidRDefault="00F9634D" w:rsidP="00F9634D">
      <w:pPr>
        <w:jc w:val="center"/>
        <w:rPr>
          <w:sz w:val="28"/>
          <w:szCs w:val="28"/>
        </w:rPr>
      </w:pPr>
      <w:r w:rsidRPr="00F9634D">
        <w:rPr>
          <w:sz w:val="28"/>
          <w:szCs w:val="28"/>
        </w:rPr>
        <w:t>Young-Gi Kim, Ph.D.</w:t>
      </w:r>
    </w:p>
    <w:p w:rsidR="002A6562" w:rsidRDefault="002A6562" w:rsidP="00F963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Delaware State University </w:t>
      </w:r>
    </w:p>
    <w:p w:rsidR="00C212F8" w:rsidRPr="00F9634D" w:rsidRDefault="0004248E" w:rsidP="00F963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August </w:t>
      </w:r>
      <w:r w:rsidR="002F4F17">
        <w:rPr>
          <w:sz w:val="28"/>
          <w:szCs w:val="28"/>
        </w:rPr>
        <w:t>9</w:t>
      </w:r>
      <w:bookmarkStart w:id="0" w:name="_GoBack"/>
      <w:bookmarkEnd w:id="0"/>
      <w:r w:rsidR="00C212F8">
        <w:rPr>
          <w:sz w:val="28"/>
          <w:szCs w:val="28"/>
        </w:rPr>
        <w:t>, 201</w:t>
      </w:r>
      <w:r w:rsidR="00412018">
        <w:rPr>
          <w:sz w:val="28"/>
          <w:szCs w:val="28"/>
        </w:rPr>
        <w:t>7</w:t>
      </w:r>
    </w:p>
    <w:p w:rsidR="00F9634D" w:rsidRPr="00F9634D" w:rsidRDefault="00EB286F" w:rsidP="00F9634D">
      <w:pPr>
        <w:jc w:val="both"/>
      </w:pPr>
      <w:r>
        <w:t>Polymers and organic materials and</w:t>
      </w:r>
      <w:r w:rsidR="003D75A0">
        <w:t xml:space="preserve"> energy</w:t>
      </w:r>
      <w:r w:rsidR="00F9634D" w:rsidRPr="00F9634D">
        <w:t xml:space="preserve"> storage devices have </w:t>
      </w:r>
      <w:r>
        <w:t>a</w:t>
      </w:r>
      <w:r w:rsidR="00F9634D" w:rsidRPr="00F9634D">
        <w:t xml:space="preserve">ttracted a massive </w:t>
      </w:r>
      <w:r w:rsidR="006B7162">
        <w:t>attraction</w:t>
      </w:r>
      <w:r w:rsidR="00F9634D" w:rsidRPr="00F9634D">
        <w:t xml:space="preserve"> due to </w:t>
      </w:r>
      <w:r>
        <w:t>the foreseeable o</w:t>
      </w:r>
      <w:r w:rsidR="00F9634D" w:rsidRPr="00F9634D">
        <w:t xml:space="preserve">ptimistic forecast for accomplishing reliable, light weight and flexible characteristics </w:t>
      </w:r>
      <w:r w:rsidR="0004248E">
        <w:t xml:space="preserve">along </w:t>
      </w:r>
      <w:r w:rsidR="00F9634D" w:rsidRPr="00F9634D">
        <w:t>with pertinent performances</w:t>
      </w:r>
      <w:r w:rsidR="006B7162">
        <w:t xml:space="preserve"> as </w:t>
      </w:r>
      <w:r w:rsidR="0004248E">
        <w:t xml:space="preserve">promising </w:t>
      </w:r>
      <w:r w:rsidR="006B7162">
        <w:t>resource</w:t>
      </w:r>
      <w:r>
        <w:t>s</w:t>
      </w:r>
      <w:r w:rsidR="006B7162">
        <w:t xml:space="preserve"> of energy and power</w:t>
      </w:r>
      <w:r w:rsidR="00F9634D" w:rsidRPr="00F9634D">
        <w:t xml:space="preserve">. Conventional battery and </w:t>
      </w:r>
      <w:r w:rsidR="00782FA8">
        <w:t>super</w:t>
      </w:r>
      <w:r w:rsidR="00F9634D" w:rsidRPr="00F9634D">
        <w:t xml:space="preserve">capacitor have been considered as for the primary energy </w:t>
      </w:r>
      <w:r w:rsidR="003D75A0">
        <w:t xml:space="preserve">and power </w:t>
      </w:r>
      <w:r w:rsidR="00F9634D" w:rsidRPr="00F9634D">
        <w:t>source</w:t>
      </w:r>
      <w:r w:rsidR="003D75A0">
        <w:t>s</w:t>
      </w:r>
      <w:r w:rsidR="00F9634D" w:rsidRPr="00F9634D">
        <w:t xml:space="preserve"> for </w:t>
      </w:r>
      <w:r w:rsidR="0004248E">
        <w:t xml:space="preserve">modern </w:t>
      </w:r>
      <w:r w:rsidR="00F9634D" w:rsidRPr="00F9634D">
        <w:t>electronic devices</w:t>
      </w:r>
      <w:r w:rsidR="006B7162">
        <w:t xml:space="preserve"> and vehicles</w:t>
      </w:r>
      <w:r w:rsidR="00F9634D" w:rsidRPr="00F9634D">
        <w:t xml:space="preserve"> in mobile era</w:t>
      </w:r>
      <w:r w:rsidR="00782FA8">
        <w:t>, respectively</w:t>
      </w:r>
      <w:r>
        <w:t xml:space="preserve"> until </w:t>
      </w:r>
      <w:r w:rsidR="00F9634D" w:rsidRPr="00F9634D">
        <w:t xml:space="preserve">the limitation in the energy and power of the energy storage </w:t>
      </w:r>
      <w:r w:rsidR="006B7162">
        <w:t>systems</w:t>
      </w:r>
      <w:r w:rsidR="00F9634D" w:rsidRPr="00F9634D">
        <w:t xml:space="preserve"> was </w:t>
      </w:r>
      <w:r>
        <w:t>assessed to</w:t>
      </w:r>
      <w:r w:rsidR="00F9634D" w:rsidRPr="00F9634D">
        <w:t xml:space="preserve"> be a critical issue for addressing universal solution for</w:t>
      </w:r>
      <w:r w:rsidR="00FA6CD5">
        <w:t xml:space="preserve"> </w:t>
      </w:r>
      <w:r>
        <w:t>future energy</w:t>
      </w:r>
      <w:r w:rsidR="00FA6CD5">
        <w:t xml:space="preserve"> needs</w:t>
      </w:r>
      <w:r w:rsidR="00F9634D" w:rsidRPr="00F9634D">
        <w:t>. In</w:t>
      </w:r>
      <w:r w:rsidR="00FA6CD5">
        <w:t xml:space="preserve"> order to</w:t>
      </w:r>
      <w:r w:rsidR="00F9634D" w:rsidRPr="00F9634D">
        <w:t xml:space="preserve"> </w:t>
      </w:r>
      <w:r w:rsidR="00FA6CD5">
        <w:t>correspond to</w:t>
      </w:r>
      <w:r w:rsidR="00F9634D" w:rsidRPr="00F9634D">
        <w:t xml:space="preserve"> th</w:t>
      </w:r>
      <w:r w:rsidR="0004248E">
        <w:t>e</w:t>
      </w:r>
      <w:r w:rsidR="00F9634D" w:rsidRPr="00F9634D">
        <w:t xml:space="preserve"> need</w:t>
      </w:r>
      <w:r w:rsidR="00FA6CD5">
        <w:t>s</w:t>
      </w:r>
      <w:r w:rsidR="00D353E2">
        <w:t xml:space="preserve"> in a good manner</w:t>
      </w:r>
      <w:r w:rsidR="00F9634D" w:rsidRPr="00F9634D">
        <w:t xml:space="preserve">, niche energy </w:t>
      </w:r>
      <w:r w:rsidR="00D353E2">
        <w:t xml:space="preserve">and power </w:t>
      </w:r>
      <w:r w:rsidR="00F9634D" w:rsidRPr="00F9634D">
        <w:t>source</w:t>
      </w:r>
      <w:r w:rsidR="00D353E2">
        <w:t>s</w:t>
      </w:r>
      <w:r w:rsidR="00F9634D" w:rsidRPr="00F9634D">
        <w:t xml:space="preserve"> ha</w:t>
      </w:r>
      <w:r w:rsidR="00D353E2">
        <w:t>ve</w:t>
      </w:r>
      <w:r w:rsidR="00F9634D" w:rsidRPr="00F9634D">
        <w:t xml:space="preserve"> been developed using </w:t>
      </w:r>
      <w:r w:rsidR="00D353E2">
        <w:t xml:space="preserve">25-year relevant innovation </w:t>
      </w:r>
      <w:r w:rsidR="003D75A0">
        <w:t xml:space="preserve">experience </w:t>
      </w:r>
      <w:r w:rsidR="00782FA8">
        <w:t xml:space="preserve">covering </w:t>
      </w:r>
      <w:r w:rsidR="00F9634D" w:rsidRPr="00F9634D">
        <w:t xml:space="preserve">state-of-the art </w:t>
      </w:r>
      <w:r w:rsidR="003D75A0">
        <w:t>advanced</w:t>
      </w:r>
      <w:r w:rsidR="00F9634D" w:rsidRPr="00F9634D">
        <w:t xml:space="preserve"> materials</w:t>
      </w:r>
      <w:r w:rsidR="00F9634D">
        <w:t xml:space="preserve"> </w:t>
      </w:r>
      <w:r w:rsidR="00D353E2">
        <w:t xml:space="preserve">development </w:t>
      </w:r>
      <w:r w:rsidR="00F9634D">
        <w:t>and the</w:t>
      </w:r>
      <w:r w:rsidR="00F9634D" w:rsidRPr="00F9634D">
        <w:t xml:space="preserve"> energy storage and conversion </w:t>
      </w:r>
      <w:r w:rsidR="00F9634D">
        <w:t>devices</w:t>
      </w:r>
      <w:r w:rsidR="00F9634D" w:rsidRPr="00F9634D">
        <w:t>.</w:t>
      </w:r>
    </w:p>
    <w:p w:rsidR="00F9634D" w:rsidRPr="00F9634D" w:rsidRDefault="00F9634D" w:rsidP="00F9634D">
      <w:pPr>
        <w:jc w:val="both"/>
      </w:pPr>
      <w:r w:rsidRPr="00F9634D">
        <w:t xml:space="preserve">The discovery of superb electrochemical characteristics from advanced energy materials including organometallic materials, nano-crystals, carbon materials and electroactive polymers (EAPs) </w:t>
      </w:r>
      <w:r w:rsidR="00EB286F">
        <w:t xml:space="preserve">has </w:t>
      </w:r>
      <w:r w:rsidRPr="00F9634D">
        <w:t>triggered off massive attraction, bringing out a remarkable accomplishments over the</w:t>
      </w:r>
      <w:r w:rsidR="00FA6CD5">
        <w:t xml:space="preserve"> past </w:t>
      </w:r>
      <w:r w:rsidRPr="00F9634D">
        <w:t>decades.</w:t>
      </w:r>
      <w:r w:rsidRPr="00F9634D">
        <w:rPr>
          <w:vertAlign w:val="superscript"/>
        </w:rPr>
        <w:t xml:space="preserve"> </w:t>
      </w:r>
      <w:r w:rsidRPr="00F9634D">
        <w:t xml:space="preserve"> Facile modulation of electronic and electrical characteristics for the advanced EAPs varying the molecular structure </w:t>
      </w:r>
      <w:r w:rsidR="00420408">
        <w:t xml:space="preserve">has </w:t>
      </w:r>
      <w:r w:rsidRPr="00F9634D">
        <w:t>offered outstanding merits for developing innovative energy storage and conversion systems. Elucidation of structure and property relationship of the EAPs that include fluorescent polymers, conjugated polymers, variable band gap polymer</w:t>
      </w:r>
      <w:r w:rsidR="000616A1">
        <w:t>s</w:t>
      </w:r>
      <w:r w:rsidRPr="00F9634D">
        <w:t xml:space="preserve"> and electrical conductive polymers </w:t>
      </w:r>
      <w:r w:rsidR="00420408">
        <w:t xml:space="preserve">has been </w:t>
      </w:r>
      <w:r w:rsidRPr="00F9634D">
        <w:t xml:space="preserve">observed to </w:t>
      </w:r>
      <w:r w:rsidR="000616A1">
        <w:t xml:space="preserve">be a solid platform </w:t>
      </w:r>
      <w:r w:rsidRPr="00F9634D">
        <w:t xml:space="preserve">to assess </w:t>
      </w:r>
      <w:r w:rsidR="00782FA8">
        <w:t xml:space="preserve">foreseeable innovation in the development of energy devices </w:t>
      </w:r>
      <w:r w:rsidRPr="00F9634D">
        <w:t xml:space="preserve">using </w:t>
      </w:r>
      <w:r w:rsidR="00D353E2">
        <w:t xml:space="preserve">advanced </w:t>
      </w:r>
      <w:r w:rsidRPr="00F9634D">
        <w:t xml:space="preserve">analytical tools of chemical, electrochemical, electrical, mechanical, optical analytical methods. </w:t>
      </w:r>
    </w:p>
    <w:p w:rsidR="00DF2810" w:rsidRDefault="00F9634D" w:rsidP="00F9634D">
      <w:pPr>
        <w:jc w:val="both"/>
      </w:pPr>
      <w:r w:rsidRPr="00F9634D">
        <w:t>Nanotechnology was employed for processing the advanced materials</w:t>
      </w:r>
      <w:r w:rsidR="00782FA8">
        <w:t xml:space="preserve"> and corresponding innovative </w:t>
      </w:r>
      <w:r w:rsidRPr="00F9634D">
        <w:t>prototypes of bio, nano, electronic, electrochemical and energy technology. Innovation in EAP</w:t>
      </w:r>
      <w:r w:rsidR="00782FA8">
        <w:t xml:space="preserve"> and </w:t>
      </w:r>
      <w:r w:rsidR="00D353E2">
        <w:t>nanotechnology</w:t>
      </w:r>
      <w:r w:rsidRPr="00F9634D">
        <w:t>-initiative energy storage systems will be mainly addressed and followed by the perspectives of the innovation</w:t>
      </w:r>
      <w:r w:rsidR="00D353E2">
        <w:t xml:space="preserve"> for motivating </w:t>
      </w:r>
      <w:r w:rsidR="00B53538">
        <w:t>talented innovators</w:t>
      </w:r>
      <w:r w:rsidR="007504BE">
        <w:t xml:space="preserve"> </w:t>
      </w:r>
      <w:r w:rsidR="00420408">
        <w:t>at SKKU</w:t>
      </w:r>
      <w:r w:rsidR="00B53538">
        <w:t xml:space="preserve"> </w:t>
      </w:r>
      <w:r w:rsidR="00D353E2">
        <w:t>to accomplish the world best performing high energy and high power energy storage system, Super Battery</w:t>
      </w:r>
      <w:r w:rsidR="00264272">
        <w:t xml:space="preserve">, for which the corresponding technology will feed </w:t>
      </w:r>
      <w:r w:rsidR="00B53538">
        <w:t>us</w:t>
      </w:r>
      <w:r w:rsidR="00264272">
        <w:t xml:space="preserve"> over next 20 years</w:t>
      </w:r>
      <w:r w:rsidR="00D353E2">
        <w:t>.</w:t>
      </w:r>
      <w:r w:rsidRPr="00F9634D">
        <w:rPr>
          <w:b/>
        </w:rPr>
        <w:t xml:space="preserve"> </w:t>
      </w:r>
    </w:p>
    <w:sectPr w:rsidR="00DF2810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4D"/>
    <w:rsid w:val="0004248E"/>
    <w:rsid w:val="000616A1"/>
    <w:rsid w:val="00101FAA"/>
    <w:rsid w:val="001C741A"/>
    <w:rsid w:val="00264272"/>
    <w:rsid w:val="002A6562"/>
    <w:rsid w:val="002F4F17"/>
    <w:rsid w:val="003207FC"/>
    <w:rsid w:val="003D75A0"/>
    <w:rsid w:val="00412018"/>
    <w:rsid w:val="00420408"/>
    <w:rsid w:val="006B7162"/>
    <w:rsid w:val="007504BE"/>
    <w:rsid w:val="00782FA8"/>
    <w:rsid w:val="00A57080"/>
    <w:rsid w:val="00A57E91"/>
    <w:rsid w:val="00B53538"/>
    <w:rsid w:val="00BC669A"/>
    <w:rsid w:val="00C212F8"/>
    <w:rsid w:val="00CC15E9"/>
    <w:rsid w:val="00D353E2"/>
    <w:rsid w:val="00DF2810"/>
    <w:rsid w:val="00E37953"/>
    <w:rsid w:val="00EB286F"/>
    <w:rsid w:val="00F9634D"/>
    <w:rsid w:val="00FA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A5298-184C-4A89-AA15-61968C70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9634D"/>
  </w:style>
  <w:style w:type="character" w:customStyle="1" w:styleId="Char">
    <w:name w:val="날짜 Char"/>
    <w:basedOn w:val="a0"/>
    <w:link w:val="a3"/>
    <w:uiPriority w:val="99"/>
    <w:semiHidden/>
    <w:rsid w:val="00F96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Young-Gi Kim</dc:creator>
  <cp:keywords/>
  <dc:description/>
  <cp:lastModifiedBy>user</cp:lastModifiedBy>
  <cp:revision>3</cp:revision>
  <dcterms:created xsi:type="dcterms:W3CDTF">2017-07-25T18:25:00Z</dcterms:created>
  <dcterms:modified xsi:type="dcterms:W3CDTF">2017-08-07T01:03:00Z</dcterms:modified>
</cp:coreProperties>
</file>